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</w:t>
      </w: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847E6" w:rsidRPr="00D847E6" w:rsidRDefault="00D847E6" w:rsidP="00D84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D847E6" w:rsidRPr="00D847E6" w:rsidRDefault="00EE3987" w:rsidP="00D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47E6" w:rsidRP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41</w:t>
      </w:r>
      <w:bookmarkStart w:id="0" w:name="_GoBack"/>
      <w:bookmarkEnd w:id="0"/>
    </w:p>
    <w:p w:rsidR="00D847E6" w:rsidRPr="00D847E6" w:rsidRDefault="00D847E6" w:rsidP="00D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D847E6" w:rsidRDefault="00D847E6" w:rsidP="00734FCD">
      <w:pPr>
        <w:pStyle w:val="a6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734FCD" w:rsidRDefault="00A06497" w:rsidP="00734FCD">
      <w:pPr>
        <w:pStyle w:val="a6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 w:rsidRPr="00A06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FCD">
        <w:rPr>
          <w:rFonts w:ascii="Times New Roman" w:hAnsi="Times New Roman" w:cs="Times New Roman"/>
          <w:sz w:val="28"/>
          <w:szCs w:val="28"/>
        </w:rPr>
        <w:t xml:space="preserve">Цингалы от 07.03.2019 № 25 </w:t>
      </w:r>
      <w:r w:rsidRPr="00A36871">
        <w:rPr>
          <w:rFonts w:ascii="Times New Roman" w:hAnsi="Times New Roman" w:cs="Times New Roman"/>
          <w:sz w:val="28"/>
          <w:szCs w:val="28"/>
        </w:rPr>
        <w:t>«</w:t>
      </w:r>
      <w:r w:rsidR="00734F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34FCD" w:rsidRPr="00734FCD">
        <w:rPr>
          <w:rFonts w:ascii="Times New Roman" w:hAnsi="Times New Roman" w:cs="Times New Roman"/>
          <w:bCs/>
          <w:sz w:val="28"/>
          <w:szCs w:val="28"/>
        </w:rPr>
        <w:t xml:space="preserve">по оплате труда и </w:t>
      </w:r>
      <w:r w:rsidR="00734FCD">
        <w:rPr>
          <w:rFonts w:ascii="Times New Roman" w:hAnsi="Times New Roman" w:cs="Times New Roman"/>
          <w:bCs/>
          <w:sz w:val="28"/>
          <w:szCs w:val="28"/>
        </w:rPr>
        <w:t xml:space="preserve">стимулирования </w:t>
      </w:r>
      <w:r w:rsidR="00734FCD" w:rsidRPr="00734FCD">
        <w:rPr>
          <w:rFonts w:ascii="Times New Roman" w:hAnsi="Times New Roman" w:cs="Times New Roman"/>
          <w:bCs/>
          <w:sz w:val="28"/>
          <w:szCs w:val="28"/>
        </w:rPr>
        <w:t>работников муниципального казенного</w:t>
      </w:r>
      <w:r w:rsidR="00734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FCD" w:rsidRPr="00734FCD">
        <w:rPr>
          <w:rFonts w:ascii="Times New Roman" w:hAnsi="Times New Roman" w:cs="Times New Roman"/>
          <w:bCs/>
          <w:sz w:val="28"/>
          <w:szCs w:val="28"/>
        </w:rPr>
        <w:t>учреждения культуры «Сельский Дом</w:t>
      </w:r>
      <w:r w:rsidR="00734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FCD" w:rsidRPr="00734FCD">
        <w:rPr>
          <w:rFonts w:ascii="Times New Roman" w:hAnsi="Times New Roman" w:cs="Times New Roman"/>
          <w:bCs/>
          <w:sz w:val="28"/>
          <w:szCs w:val="28"/>
        </w:rPr>
        <w:t>культуры и досуга с. Цингалы» сельского поселения Цингалы</w:t>
      </w:r>
      <w:r w:rsidRPr="00A368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Pr="00A06497" w:rsidRDefault="00A06497" w:rsidP="001967D2">
      <w:pPr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E32C94" w:rsidRDefault="00A06497" w:rsidP="0071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D3A">
        <w:rPr>
          <w:rFonts w:ascii="Times New Roman" w:hAnsi="Times New Roman" w:cs="Times New Roman"/>
          <w:sz w:val="28"/>
          <w:szCs w:val="28"/>
        </w:rPr>
        <w:t xml:space="preserve">В </w:t>
      </w:r>
      <w:r w:rsidRPr="00E32C9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E32C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E32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E32C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E32C9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32C94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909BC" w:rsidRPr="00E32C94">
        <w:rPr>
          <w:rFonts w:ascii="Times New Roman" w:hAnsi="Times New Roman" w:cs="Times New Roman"/>
          <w:sz w:val="28"/>
          <w:szCs w:val="28"/>
        </w:rPr>
        <w:t>постановлени</w:t>
      </w:r>
      <w:r w:rsidR="00717FB7" w:rsidRPr="00E32C94">
        <w:rPr>
          <w:rFonts w:ascii="Times New Roman" w:hAnsi="Times New Roman" w:cs="Times New Roman"/>
          <w:sz w:val="28"/>
          <w:szCs w:val="28"/>
        </w:rPr>
        <w:t>ем</w:t>
      </w:r>
      <w:r w:rsidR="003261CF" w:rsidRPr="00E32C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32C94" w:rsidRPr="00E32C94">
        <w:rPr>
          <w:rFonts w:ascii="Times New Roman" w:hAnsi="Times New Roman" w:cs="Times New Roman"/>
          <w:sz w:val="28"/>
          <w:szCs w:val="28"/>
        </w:rPr>
        <w:t xml:space="preserve"> от 19.01</w:t>
      </w:r>
      <w:r w:rsidR="00717FB7" w:rsidRPr="00E32C94">
        <w:rPr>
          <w:rFonts w:ascii="Times New Roman" w:hAnsi="Times New Roman" w:cs="Times New Roman"/>
          <w:sz w:val="28"/>
          <w:szCs w:val="28"/>
        </w:rPr>
        <w:t>.</w:t>
      </w:r>
      <w:r w:rsidR="008B2E16" w:rsidRPr="00E32C94">
        <w:rPr>
          <w:rFonts w:ascii="Times New Roman" w:hAnsi="Times New Roman" w:cs="Times New Roman"/>
          <w:sz w:val="28"/>
          <w:szCs w:val="28"/>
        </w:rPr>
        <w:t>20</w:t>
      </w:r>
      <w:r w:rsidR="00E32C94" w:rsidRPr="00E32C94">
        <w:rPr>
          <w:rFonts w:ascii="Times New Roman" w:hAnsi="Times New Roman" w:cs="Times New Roman"/>
          <w:sz w:val="28"/>
          <w:szCs w:val="28"/>
        </w:rPr>
        <w:t>19</w:t>
      </w:r>
      <w:r w:rsidR="008B2E16" w:rsidRPr="00E32C94">
        <w:rPr>
          <w:rFonts w:ascii="Times New Roman" w:hAnsi="Times New Roman" w:cs="Times New Roman"/>
          <w:sz w:val="28"/>
          <w:szCs w:val="28"/>
        </w:rPr>
        <w:t xml:space="preserve"> </w:t>
      </w:r>
      <w:r w:rsidR="00E32C94" w:rsidRPr="00E32C94">
        <w:rPr>
          <w:rFonts w:ascii="Times New Roman" w:hAnsi="Times New Roman" w:cs="Times New Roman"/>
          <w:sz w:val="28"/>
          <w:szCs w:val="28"/>
        </w:rPr>
        <w:t>№ 17</w:t>
      </w:r>
      <w:r w:rsidR="005977F1" w:rsidRPr="00E32C94">
        <w:rPr>
          <w:rFonts w:ascii="Times New Roman" w:hAnsi="Times New Roman" w:cs="Times New Roman"/>
          <w:sz w:val="28"/>
          <w:szCs w:val="28"/>
        </w:rPr>
        <w:t xml:space="preserve"> </w:t>
      </w:r>
      <w:r w:rsidR="00E32C94" w:rsidRPr="00E32C94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5 августа 2008 года № 583»</w:t>
      </w:r>
      <w:r w:rsidR="003261CF" w:rsidRPr="00E32C94">
        <w:rPr>
          <w:rFonts w:ascii="Times New Roman" w:hAnsi="Times New Roman" w:cs="Times New Roman"/>
          <w:sz w:val="28"/>
          <w:szCs w:val="28"/>
        </w:rPr>
        <w:t xml:space="preserve">, </w:t>
      </w:r>
      <w:r w:rsidRPr="00E32C9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34FCD">
        <w:rPr>
          <w:rFonts w:ascii="Times New Roman" w:hAnsi="Times New Roman" w:cs="Times New Roman"/>
          <w:sz w:val="28"/>
          <w:szCs w:val="28"/>
        </w:rPr>
        <w:t>Цингалы</w:t>
      </w:r>
      <w:r w:rsidRPr="00E32C94">
        <w:rPr>
          <w:rFonts w:ascii="Times New Roman" w:hAnsi="Times New Roman" w:cs="Times New Roman"/>
          <w:sz w:val="28"/>
          <w:szCs w:val="28"/>
        </w:rPr>
        <w:t>:</w:t>
      </w:r>
    </w:p>
    <w:p w:rsidR="00717FB7" w:rsidRDefault="00717FB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FB7" w:rsidRPr="00A06497" w:rsidRDefault="00A06497" w:rsidP="00734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734FCD" w:rsidRPr="00734FCD">
        <w:rPr>
          <w:rFonts w:ascii="Times New Roman" w:hAnsi="Times New Roman" w:cs="Times New Roman"/>
          <w:sz w:val="28"/>
          <w:szCs w:val="28"/>
        </w:rPr>
        <w:t>Цингалы от 07.03.2019 № 25 «</w:t>
      </w:r>
      <w:r w:rsidR="00734FCD" w:rsidRPr="00734FCD">
        <w:rPr>
          <w:rFonts w:ascii="Times New Roman" w:hAnsi="Times New Roman" w:cs="Times New Roman"/>
          <w:bCs/>
          <w:sz w:val="28"/>
          <w:szCs w:val="28"/>
        </w:rPr>
        <w:t>Об утверждении Положения по оплате труда и стимулирования работников муниципального казенного учреждения культуры «Сельский Дом культуры и досуга с. Цингалы» сельского поселения Цингалы</w:t>
      </w:r>
      <w:r w:rsidRPr="00A36871">
        <w:rPr>
          <w:rFonts w:ascii="Times New Roman" w:hAnsi="Times New Roman" w:cs="Times New Roman"/>
          <w:sz w:val="28"/>
          <w:szCs w:val="28"/>
        </w:rPr>
        <w:t>»</w:t>
      </w:r>
      <w:r w:rsidR="00717FB7">
        <w:rPr>
          <w:rFonts w:ascii="Times New Roman" w:hAnsi="Times New Roman" w:cs="Times New Roman"/>
          <w:sz w:val="28"/>
          <w:szCs w:val="28"/>
        </w:rPr>
        <w:t xml:space="preserve"> </w:t>
      </w:r>
      <w:r w:rsidRPr="009775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5B8E" w:rsidRPr="0031055A" w:rsidRDefault="00466B0E" w:rsidP="0071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7FB7" w:rsidRPr="003105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847E6">
        <w:rPr>
          <w:rFonts w:ascii="Times New Roman" w:hAnsi="Times New Roman" w:cs="Times New Roman"/>
          <w:color w:val="000000"/>
          <w:sz w:val="28"/>
          <w:szCs w:val="28"/>
        </w:rPr>
        <w:t>Пункт 1.4 р</w:t>
      </w:r>
      <w:r w:rsidR="00595B8E" w:rsidRPr="0031055A">
        <w:rPr>
          <w:rFonts w:ascii="Times New Roman" w:hAnsi="Times New Roman" w:cs="Times New Roman"/>
          <w:sz w:val="28"/>
          <w:szCs w:val="28"/>
        </w:rPr>
        <w:t>аздел</w:t>
      </w:r>
      <w:r w:rsidR="00D847E6">
        <w:rPr>
          <w:rFonts w:ascii="Times New Roman" w:hAnsi="Times New Roman" w:cs="Times New Roman"/>
          <w:sz w:val="28"/>
          <w:szCs w:val="28"/>
        </w:rPr>
        <w:t>а</w:t>
      </w:r>
      <w:r w:rsidR="00595B8E" w:rsidRPr="0031055A">
        <w:rPr>
          <w:rFonts w:ascii="Times New Roman" w:hAnsi="Times New Roman" w:cs="Times New Roman"/>
          <w:sz w:val="28"/>
          <w:szCs w:val="28"/>
        </w:rPr>
        <w:t xml:space="preserve"> </w:t>
      </w:r>
      <w:r w:rsidR="00D847E6" w:rsidRPr="00D847E6">
        <w:rPr>
          <w:rFonts w:ascii="Times New Roman" w:hAnsi="Times New Roman" w:cs="Times New Roman"/>
          <w:sz w:val="28"/>
          <w:szCs w:val="28"/>
        </w:rPr>
        <w:t>1</w:t>
      </w:r>
      <w:r w:rsidR="00595B8E" w:rsidRPr="0031055A">
        <w:rPr>
          <w:rFonts w:ascii="Times New Roman" w:hAnsi="Times New Roman" w:cs="Times New Roman"/>
          <w:sz w:val="28"/>
          <w:szCs w:val="28"/>
        </w:rPr>
        <w:t xml:space="preserve"> </w:t>
      </w:r>
      <w:r w:rsidR="00717FB7" w:rsidRPr="0031055A">
        <w:rPr>
          <w:rFonts w:ascii="Times New Roman" w:hAnsi="Times New Roman" w:cs="Times New Roman"/>
          <w:sz w:val="28"/>
          <w:szCs w:val="28"/>
        </w:rPr>
        <w:t>д</w:t>
      </w:r>
      <w:r w:rsidR="00987C31" w:rsidRPr="0031055A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847E6">
        <w:rPr>
          <w:rFonts w:ascii="Times New Roman" w:hAnsi="Times New Roman" w:cs="Times New Roman"/>
          <w:sz w:val="28"/>
          <w:szCs w:val="28"/>
        </w:rPr>
        <w:t>под</w:t>
      </w:r>
      <w:r w:rsidR="00987C31" w:rsidRPr="0031055A">
        <w:rPr>
          <w:rFonts w:ascii="Times New Roman" w:hAnsi="Times New Roman" w:cs="Times New Roman"/>
          <w:sz w:val="28"/>
          <w:szCs w:val="28"/>
        </w:rPr>
        <w:t>пункт</w:t>
      </w:r>
      <w:r w:rsidR="00D847E6">
        <w:rPr>
          <w:rFonts w:ascii="Times New Roman" w:hAnsi="Times New Roman" w:cs="Times New Roman"/>
          <w:sz w:val="28"/>
          <w:szCs w:val="28"/>
        </w:rPr>
        <w:t>ом 5</w:t>
      </w:r>
      <w:r w:rsidR="00987C31" w:rsidRPr="0031055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95B8E" w:rsidRPr="0031055A">
        <w:rPr>
          <w:rFonts w:ascii="Times New Roman" w:hAnsi="Times New Roman" w:cs="Times New Roman"/>
          <w:sz w:val="28"/>
          <w:szCs w:val="28"/>
        </w:rPr>
        <w:t>: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55A">
        <w:rPr>
          <w:rFonts w:ascii="Times New Roman" w:hAnsi="Times New Roman" w:cs="Times New Roman"/>
          <w:bCs/>
          <w:sz w:val="28"/>
          <w:szCs w:val="28"/>
        </w:rPr>
        <w:t>«Орган местного самоуправления, осуществляющий функции и полномочия учредителя муниципальных учреждений</w:t>
      </w:r>
      <w:r w:rsidR="00E40703" w:rsidRPr="0031055A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, предусматривает условие о </w:t>
      </w:r>
      <w:r w:rsidR="00D847E6" w:rsidRPr="0031055A">
        <w:rPr>
          <w:rFonts w:ascii="Times New Roman" w:hAnsi="Times New Roman" w:cs="Times New Roman"/>
          <w:bCs/>
          <w:sz w:val="28"/>
          <w:szCs w:val="28"/>
        </w:rPr>
        <w:t>не превышении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расчетного среднемесячного уровня заработной платы работников </w:t>
      </w:r>
      <w:r w:rsidR="0031055A" w:rsidRPr="0031055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учреждений над расчетным среднемесячным уровнем оплаты труда муниципальных  служащих и работников, замещающих должности, не являющиеся должностями муниципальной службы органа местного самоуправления, осуществляющего функции и полномочия учредителя таких учреждений по формированию муниципального задания на оказание муниципальных услуг (выполнение работ) в соответствии с основными видами деятельности учреждений.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7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настоящего Положения расчетный среднемесячный уровень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определяется путем деления установленного объема бюджетных ассигнований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71709">
        <w:rPr>
          <w:rFonts w:ascii="Times New Roman" w:hAnsi="Times New Roman" w:cs="Times New Roman"/>
          <w:bCs/>
          <w:sz w:val="28"/>
          <w:szCs w:val="28"/>
        </w:rPr>
        <w:t>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до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  <w:r w:rsidRPr="00B71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709">
        <w:rPr>
          <w:rFonts w:ascii="Times New Roman" w:hAnsi="Times New Roman" w:cs="Times New Roman"/>
          <w:bCs/>
          <w:sz w:val="28"/>
          <w:szCs w:val="28"/>
        </w:rPr>
        <w:t xml:space="preserve">Расчетный среднемесячный уровень заработной платы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 культуры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</w:p>
    <w:p w:rsidR="005977F1" w:rsidRPr="00410DAC" w:rsidRDefault="00E864DD" w:rsidP="00E864DD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709">
        <w:rPr>
          <w:bCs/>
          <w:sz w:val="28"/>
          <w:szCs w:val="28"/>
        </w:rPr>
        <w:t xml:space="preserve">Сопоставление расчетного среднемесячного уровня заработной платы работников </w:t>
      </w:r>
      <w:r>
        <w:rPr>
          <w:bCs/>
          <w:sz w:val="28"/>
          <w:szCs w:val="28"/>
        </w:rPr>
        <w:t xml:space="preserve">муниципальных учреждений </w:t>
      </w:r>
      <w:r w:rsidRPr="00B71709">
        <w:rPr>
          <w:bCs/>
          <w:sz w:val="28"/>
          <w:szCs w:val="28"/>
        </w:rPr>
        <w:t xml:space="preserve">осуществляется с расчетным среднемесячным уровнем оплаты труда </w:t>
      </w:r>
      <w:r>
        <w:rPr>
          <w:bCs/>
          <w:sz w:val="28"/>
          <w:szCs w:val="28"/>
        </w:rPr>
        <w:t>муниципальных</w:t>
      </w:r>
      <w:r w:rsidRPr="00B71709">
        <w:rPr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bCs/>
          <w:sz w:val="28"/>
          <w:szCs w:val="28"/>
        </w:rPr>
        <w:t>муниципальной</w:t>
      </w:r>
      <w:r w:rsidRPr="00B71709">
        <w:rPr>
          <w:bCs/>
          <w:sz w:val="28"/>
          <w:szCs w:val="28"/>
        </w:rPr>
        <w:t xml:space="preserve"> службы</w:t>
      </w:r>
      <w:r>
        <w:rPr>
          <w:bCs/>
          <w:sz w:val="28"/>
          <w:szCs w:val="28"/>
        </w:rPr>
        <w:t xml:space="preserve"> органа местного самоуправления</w:t>
      </w:r>
      <w:r w:rsidRPr="00B717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E864DD" w:rsidRDefault="00E864DD" w:rsidP="00717F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E6" w:rsidRPr="00D847E6" w:rsidRDefault="00D847E6" w:rsidP="00D84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E6">
        <w:rPr>
          <w:rFonts w:ascii="Times New Roman" w:hAnsi="Times New Roman" w:cs="Times New Roman"/>
          <w:sz w:val="28"/>
          <w:szCs w:val="28"/>
        </w:rPr>
        <w:t>2.</w:t>
      </w:r>
      <w:r w:rsidRPr="00D847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7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847E6" w:rsidRPr="00D847E6" w:rsidRDefault="00D847E6" w:rsidP="00D847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7E6" w:rsidRPr="00D847E6" w:rsidRDefault="00D847E6" w:rsidP="00D847E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E6" w:rsidRPr="00D847E6" w:rsidRDefault="00D847E6" w:rsidP="00D847E6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E6" w:rsidRPr="00D847E6" w:rsidRDefault="00D847E6" w:rsidP="00D847E6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47E6">
        <w:rPr>
          <w:rFonts w:ascii="Times New Roman" w:hAnsi="Times New Roman" w:cs="Times New Roman"/>
          <w:color w:val="000000"/>
          <w:sz w:val="28"/>
          <w:szCs w:val="28"/>
        </w:rPr>
        <w:t xml:space="preserve">    Глава сельского поселения </w:t>
      </w:r>
      <w:r w:rsidRPr="00D847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47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47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47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А.И. Козлов</w:t>
      </w:r>
    </w:p>
    <w:p w:rsidR="009039CD" w:rsidRPr="00A06497" w:rsidRDefault="009039CD" w:rsidP="00D8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17BFE"/>
    <w:rsid w:val="00043D97"/>
    <w:rsid w:val="00084742"/>
    <w:rsid w:val="000E0BA8"/>
    <w:rsid w:val="000E2F0B"/>
    <w:rsid w:val="000F39F9"/>
    <w:rsid w:val="00105C96"/>
    <w:rsid w:val="001909BC"/>
    <w:rsid w:val="001967D2"/>
    <w:rsid w:val="002219CB"/>
    <w:rsid w:val="002277EF"/>
    <w:rsid w:val="0025004F"/>
    <w:rsid w:val="0025476C"/>
    <w:rsid w:val="00254C5B"/>
    <w:rsid w:val="002669E7"/>
    <w:rsid w:val="0029054A"/>
    <w:rsid w:val="002C1853"/>
    <w:rsid w:val="002C3D3A"/>
    <w:rsid w:val="002F3C66"/>
    <w:rsid w:val="0031055A"/>
    <w:rsid w:val="003261CF"/>
    <w:rsid w:val="00395FA5"/>
    <w:rsid w:val="0039671A"/>
    <w:rsid w:val="00410DAC"/>
    <w:rsid w:val="00414B47"/>
    <w:rsid w:val="00441B46"/>
    <w:rsid w:val="00443583"/>
    <w:rsid w:val="00453FDE"/>
    <w:rsid w:val="00465CDD"/>
    <w:rsid w:val="00466B0E"/>
    <w:rsid w:val="00476C17"/>
    <w:rsid w:val="00480574"/>
    <w:rsid w:val="004F2634"/>
    <w:rsid w:val="0051521C"/>
    <w:rsid w:val="0053788C"/>
    <w:rsid w:val="0055342B"/>
    <w:rsid w:val="00595B8E"/>
    <w:rsid w:val="005977F1"/>
    <w:rsid w:val="005C65A7"/>
    <w:rsid w:val="00606DB9"/>
    <w:rsid w:val="00612B2F"/>
    <w:rsid w:val="00645793"/>
    <w:rsid w:val="00664D85"/>
    <w:rsid w:val="00666695"/>
    <w:rsid w:val="006905E9"/>
    <w:rsid w:val="006B06C7"/>
    <w:rsid w:val="006B0B6E"/>
    <w:rsid w:val="006D023F"/>
    <w:rsid w:val="006D1ED4"/>
    <w:rsid w:val="006F0805"/>
    <w:rsid w:val="006F3A00"/>
    <w:rsid w:val="00710F14"/>
    <w:rsid w:val="00717FB7"/>
    <w:rsid w:val="007270E3"/>
    <w:rsid w:val="00734FCD"/>
    <w:rsid w:val="007367E9"/>
    <w:rsid w:val="007419CD"/>
    <w:rsid w:val="0076113F"/>
    <w:rsid w:val="00783085"/>
    <w:rsid w:val="007963F1"/>
    <w:rsid w:val="007A21C4"/>
    <w:rsid w:val="007A553B"/>
    <w:rsid w:val="007D430A"/>
    <w:rsid w:val="007E0319"/>
    <w:rsid w:val="007F5D38"/>
    <w:rsid w:val="00867AB7"/>
    <w:rsid w:val="008754FB"/>
    <w:rsid w:val="008B2E16"/>
    <w:rsid w:val="008E259F"/>
    <w:rsid w:val="009039CD"/>
    <w:rsid w:val="00932E31"/>
    <w:rsid w:val="00976DD1"/>
    <w:rsid w:val="00977566"/>
    <w:rsid w:val="00982BAA"/>
    <w:rsid w:val="00987C31"/>
    <w:rsid w:val="00A06497"/>
    <w:rsid w:val="00A106FE"/>
    <w:rsid w:val="00A33BA0"/>
    <w:rsid w:val="00A36871"/>
    <w:rsid w:val="00A6341E"/>
    <w:rsid w:val="00A81F51"/>
    <w:rsid w:val="00A92934"/>
    <w:rsid w:val="00AB6EB9"/>
    <w:rsid w:val="00B10D65"/>
    <w:rsid w:val="00B20A6D"/>
    <w:rsid w:val="00B4794D"/>
    <w:rsid w:val="00B62D95"/>
    <w:rsid w:val="00B71709"/>
    <w:rsid w:val="00B7688A"/>
    <w:rsid w:val="00B77CDE"/>
    <w:rsid w:val="00B819FD"/>
    <w:rsid w:val="00B94C00"/>
    <w:rsid w:val="00BA19D3"/>
    <w:rsid w:val="00BD5255"/>
    <w:rsid w:val="00BE359B"/>
    <w:rsid w:val="00C5246A"/>
    <w:rsid w:val="00C76F8E"/>
    <w:rsid w:val="00D11CFC"/>
    <w:rsid w:val="00D226EA"/>
    <w:rsid w:val="00D715AD"/>
    <w:rsid w:val="00D847E6"/>
    <w:rsid w:val="00D860C0"/>
    <w:rsid w:val="00D86A73"/>
    <w:rsid w:val="00DB1ECF"/>
    <w:rsid w:val="00DB273B"/>
    <w:rsid w:val="00DC6A35"/>
    <w:rsid w:val="00DD403F"/>
    <w:rsid w:val="00E24B79"/>
    <w:rsid w:val="00E325F3"/>
    <w:rsid w:val="00E32C94"/>
    <w:rsid w:val="00E35CBD"/>
    <w:rsid w:val="00E40703"/>
    <w:rsid w:val="00E41D7D"/>
    <w:rsid w:val="00E4353C"/>
    <w:rsid w:val="00E74075"/>
    <w:rsid w:val="00E74095"/>
    <w:rsid w:val="00E74C8D"/>
    <w:rsid w:val="00E863A5"/>
    <w:rsid w:val="00E864DD"/>
    <w:rsid w:val="00EE3987"/>
    <w:rsid w:val="00F13DD4"/>
    <w:rsid w:val="00F442F2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9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F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9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F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0FE347B83302124D5F08E6D49CCCEBF9C77E1E71CB36E521166662D015F049F45300A7E853NBA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0FE347B83302124D5F08E6D49CCCEBF9C77E1E71CB36E521166662D015F049F45300A3E3N5A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CD61-DF08-4771-8923-E6CE1E4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User</cp:lastModifiedBy>
  <cp:revision>115</cp:revision>
  <cp:lastPrinted>2019-05-06T03:51:00Z</cp:lastPrinted>
  <dcterms:created xsi:type="dcterms:W3CDTF">2018-11-12T10:09:00Z</dcterms:created>
  <dcterms:modified xsi:type="dcterms:W3CDTF">2019-05-06T03:51:00Z</dcterms:modified>
</cp:coreProperties>
</file>